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Zgłoszenie kandydata wskazanego przez organizację pozarządową lub podmiot wymieniony w art. 3 ust. 3 ustawy do udziału w Komisji Konkursowej do oceny ofert w otwartym konkursie ofert na realizację zadań publicznych w gminie Wojsławice w roku 202</w:t>
      </w:r>
      <w:r>
        <w:rPr>
          <w:b/>
          <w:bCs/>
        </w:rPr>
        <w:t>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585" w:type="dxa"/>
        <w:jc w:val="start"/>
        <w:tblInd w:w="6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15"/>
        <w:gridCol w:w="3120"/>
        <w:gridCol w:w="5850"/>
      </w:tblGrid>
      <w:tr>
        <w:trPr>
          <w:trHeight w:val="600" w:hRule="atLeast"/>
        </w:trPr>
        <w:tc>
          <w:tcPr>
            <w:tcW w:w="958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DOTYCZĄCE KANDYDATA NA CZŁONKA KOMISJI</w:t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 i nazwisko kandydata wskazanego przez organizację pozarządową lub podmiot wymieniony w art. 3 ust. 3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stacjonarny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komórkowy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01" w:hRule="atLeast"/>
        </w:trPr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8970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DEKLARUJĘ WOLĘ UDZIAŁU W KOMISJI KONKURSOWEJ W ZAKRESIE WSPIERANIA I UPOWSZECHNIANIA KULTURY FIZYCZNEJ I SPORTU WŚRÓD DZIECI MŁODZIEŻY I MIESZKAŃCÓW GMINY W 202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r.</w:t>
            </w:r>
          </w:p>
        </w:tc>
      </w:tr>
      <w:tr>
        <w:trPr>
          <w:trHeight w:val="3570" w:hRule="atLeast"/>
        </w:trPr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że: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Wyżej wymienione dane są zgodne ze stanem prawnym i faktycznym.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Jestem/nie jestem obywatelem RP i korzystam z pełni praw publicznych.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ustawą z dnia 10 maja 2018 r. o ochronie danych osobowych (t.j. Dz. U. z 2019 r. poz. 1781) wyrażam zgodę na przetwarzanie moich danych osobowych dla potrzeb wyboru do udziału w komisji konkursowej powołanej do oceny merytorycznej ofert w otwartych konkursach ofert organizowanych przez Gminę Wojsławice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Zapoznałem się z zasadami udziału osób wskazanych przez organizacje pozarządowe i podmioty wymienione w art. 3 ust. 3 w komisjach konkursowych powołanych do oceny merytorycznej ofert złożonych w otwartych konkursach ofert organizowanych przez Gminę Wojsławice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</w:t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kandydata)</w:t>
            </w:r>
          </w:p>
        </w:tc>
      </w:tr>
      <w:tr>
        <w:trPr>
          <w:trHeight w:val="1140" w:hRule="atLeast"/>
        </w:trPr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ORGANIZACJA POZARZĄDOWA I/LUB PODMIOT WYMIENIONY W ART. 3 UST. 3 USTAWY O DZIAŁALNOŚCI POŻYTKU PUBLICZNEGO I O WOLONTARIACIE WSKAZUJĄCA OSOBĘ NA CZŁONKA KOMISJI KONKURSOWEJ</w:t>
            </w:r>
          </w:p>
        </w:tc>
      </w:tr>
      <w:tr>
        <w:trPr/>
        <w:tc>
          <w:tcPr>
            <w:tcW w:w="61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siedziba organizacji pozarządowej lub podmiotu wymienionego w art. 3 ust. 3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numer dokumentu stwierdzającego sposób reprezentacji podmiotu (np. KRS lub innego rejestru)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Podpisy osób upoważnionych do składania oświadczeń woli zgodnie z KRS lub innym dokumentem rejestrowym</w:t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 i funkcja osoby upoważnionej:</w:t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Podpisy i pieczątki osób upoważnionych:</w:t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020" w:footer="0" w:bottom="1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LibreOffice/7.5.4.2$Windows_X86_64 LibreOffice_project/36ccfdc35048b057fd9854c757a8b67ec53977b6</Application>
  <AppVersion>15.0000</AppVersion>
  <Pages>1</Pages>
  <Words>290</Words>
  <Characters>1889</Characters>
  <CharactersWithSpaces>2146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2024-04-18T11:54:30Z</dcterms:created>
  <dc:creator/>
  <dc:description/>
  <dc:language>pl-PL</dc:language>
  <cp:lastModifiedBy/>
  <dcterms:modified xsi:type="dcterms:W3CDTF">2026-02-18T11:47:55Z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